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B657D" w14:textId="77777777" w:rsidR="00F273EC" w:rsidRPr="00F273EC" w:rsidRDefault="00F273EC" w:rsidP="00F273E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3EC">
        <w:rPr>
          <w:rFonts w:ascii="Times New Roman" w:hAnsi="Times New Roman" w:cs="Times New Roman"/>
          <w:b/>
          <w:bCs/>
          <w:sz w:val="28"/>
          <w:szCs w:val="28"/>
        </w:rPr>
        <w:t>Памятка населению по действиям при авариях, катастрофах и стихийных бедствиях</w:t>
      </w:r>
    </w:p>
    <w:p w14:paraId="75E13AB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В соответствии с Федеральным законом РФ “О защите населения и территорий от чрезвычайных ситуаций природного и техногенного характера” гражданин Российской Федерации обязан:</w:t>
      </w:r>
    </w:p>
    <w:p w14:paraId="5C962AD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соблюдать законы и иные правовые акты в области защиты населения от чрезвычайных ситуаций;</w:t>
      </w:r>
    </w:p>
    <w:p w14:paraId="07F641F7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соблюдать меры безопасности в быту и повседневной трудовой деятельности, не допускать нарушений производственной и технологической дисциплины, требований экологической безопасности, которые могут привести к возникновению чрезвычайных ситуаций;</w:t>
      </w:r>
    </w:p>
    <w:p w14:paraId="0D4D5BA1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изучать основные способы защиты населения от аварий, катастроф и стихийных бедствий, приёмы оказания первой медицинской помощи пострадавшим, правила пользования коллективными и индивидуальными средствами защиты, постоянно совершенствовать свои знания и практические навыки в указанной области;</w:t>
      </w:r>
    </w:p>
    <w:p w14:paraId="6BC0DA1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выполнять установленные правила поведения при угрозе и возникновении чрезвычайных ситуаций;</w:t>
      </w:r>
    </w:p>
    <w:p w14:paraId="607CBEA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• при необходимости оказывать содействие в проведении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 xml:space="preserve"> - спасательных и других неотложных работ.</w:t>
      </w:r>
    </w:p>
    <w:p w14:paraId="2CAB4CB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42AAAA8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Если у Вас появились предложения и замечания или необходимость получения дополнительной информации Вы можете обратиться:</w:t>
      </w:r>
    </w:p>
    <w:p w14:paraId="285BB5C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615AA0B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в управление по безопасности, ГО, ЧС и режиму администрации города;</w:t>
      </w:r>
    </w:p>
    <w:p w14:paraId="6CD4502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а также к руководителям гражданской обороны Вашего предприятия или учреждения.</w:t>
      </w:r>
    </w:p>
    <w:p w14:paraId="28134FB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7E6FDC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Помните! Изучив данную памятку, Вы сможете более грамотно действовать в чрезвычайных условиях, в целях спасения своей жизни и здоровья, а также родственников, друзей и </w:t>
      </w:r>
      <w:proofErr w:type="gramStart"/>
      <w:r w:rsidRPr="00F273EC">
        <w:rPr>
          <w:rFonts w:ascii="Times New Roman" w:hAnsi="Times New Roman" w:cs="Times New Roman"/>
          <w:sz w:val="28"/>
          <w:szCs w:val="28"/>
        </w:rPr>
        <w:t>всех</w:t>
      </w:r>
      <w:proofErr w:type="gramEnd"/>
      <w:r w:rsidRPr="00F273EC">
        <w:rPr>
          <w:rFonts w:ascii="Times New Roman" w:hAnsi="Times New Roman" w:cs="Times New Roman"/>
          <w:sz w:val="28"/>
          <w:szCs w:val="28"/>
        </w:rPr>
        <w:t xml:space="preserve"> кто попал в беду.</w:t>
      </w:r>
    </w:p>
    <w:p w14:paraId="43A24EE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44BAA43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Чрезвычайная ситуация — это обстановка на определённой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</w:t>
      </w:r>
      <w:r w:rsidRPr="00F273EC">
        <w:rPr>
          <w:rFonts w:ascii="Times New Roman" w:hAnsi="Times New Roman" w:cs="Times New Roman"/>
          <w:sz w:val="28"/>
          <w:szCs w:val="28"/>
        </w:rPr>
        <w:lastRenderedPageBreak/>
        <w:t>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14:paraId="473A2B0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D91274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Предупреждение чрезвычайных ситуаций —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природной среде и материальных потерь в случае их возникновения.</w:t>
      </w:r>
    </w:p>
    <w:p w14:paraId="649C74B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61361A2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На территории города возможны следующие чрезвычайные ситуации:</w:t>
      </w:r>
    </w:p>
    <w:p w14:paraId="7395E7D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58EBFA3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а) стихийные бедствия:</w:t>
      </w:r>
    </w:p>
    <w:p w14:paraId="6FEC265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5186CCB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— снежные заносы, обледенения;</w:t>
      </w:r>
    </w:p>
    <w:p w14:paraId="3B675F11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— бури и ураганы;</w:t>
      </w:r>
    </w:p>
    <w:p w14:paraId="07B6F4E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— лесные пожары;</w:t>
      </w:r>
    </w:p>
    <w:p w14:paraId="10DF1B91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— затопления и наводнения;</w:t>
      </w:r>
    </w:p>
    <w:p w14:paraId="5A3139A1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— эпидемии;</w:t>
      </w:r>
    </w:p>
    <w:p w14:paraId="2D7CB8E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— массовое заболевание сельскохозяйственных животных и растений.</w:t>
      </w:r>
    </w:p>
    <w:p w14:paraId="24CEEAA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10C2BD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б) аварии и катастрофы:</w:t>
      </w:r>
    </w:p>
    <w:p w14:paraId="3AFA623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295ED8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— с выбросом радиоактивных веществ;</w:t>
      </w:r>
    </w:p>
    <w:p w14:paraId="3CC569C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— с выбросом (разливом)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 xml:space="preserve"> химически опасных веществ;</w:t>
      </w:r>
    </w:p>
    <w:p w14:paraId="7C787B37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— с взрывом взрывчатых веществ;</w:t>
      </w:r>
    </w:p>
    <w:p w14:paraId="351BF17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— аварии на транспорте;</w:t>
      </w:r>
    </w:p>
    <w:p w14:paraId="0C0ACE61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— крупные пожары.</w:t>
      </w:r>
    </w:p>
    <w:p w14:paraId="159C0D8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EC0711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I. Порядок оповещения населения об угрозе возникновения</w:t>
      </w:r>
    </w:p>
    <w:p w14:paraId="57BECF1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lastRenderedPageBreak/>
        <w:t>или возникновении чрезвычайных ситуаций</w:t>
      </w:r>
    </w:p>
    <w:p w14:paraId="4E1BF32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214D2AA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Для оповещения населения об угрозе возникновения или возникновении чрезвычайной ситуации природного или техногенного характера существует единый сигнал гражданской обороны «Внимание Всем!» Он подаётся прерывистыми сигналами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электросирен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>, дублируется гудками предприятий, транспортных средств.</w:t>
      </w:r>
    </w:p>
    <w:p w14:paraId="2869A3E1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77C0C17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По этому сигналу необходимо:</w:t>
      </w:r>
    </w:p>
    <w:p w14:paraId="38CA93B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— включить радиоточку, радиоприёмник, телевизор;</w:t>
      </w:r>
    </w:p>
    <w:p w14:paraId="4E92018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— прослушать информацию управления по делам гражданской обороны и чрезвычайным ситуациям;</w:t>
      </w:r>
    </w:p>
    <w:p w14:paraId="5251E31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— немедленно приступить к выполнению рекомендаций экстренного сообщения.</w:t>
      </w:r>
    </w:p>
    <w:p w14:paraId="2A82195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5C13D21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II. Правила поведения и действия населения при авариях на химически опасных объектах</w:t>
      </w:r>
    </w:p>
    <w:p w14:paraId="7F70676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63B64C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273EC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 xml:space="preserve"> химически опасные вещества (АХОВ) — это химические вещества или соединения, которые при проливе или выбросе в окружающую среду способны вызвать массовое поражение людей или животных, а также заражение воздуха, почвы, воды, растений и различных объектов выше установленных предельно допустимых значений.</w:t>
      </w:r>
    </w:p>
    <w:p w14:paraId="7F95430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C38B07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Наиболее распространенными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 xml:space="preserve"> химически опасными веществами, используемыми на предприятиях </w:t>
      </w:r>
      <w:proofErr w:type="gramStart"/>
      <w:r w:rsidRPr="00F273EC">
        <w:rPr>
          <w:rFonts w:ascii="Times New Roman" w:hAnsi="Times New Roman" w:cs="Times New Roman"/>
          <w:sz w:val="28"/>
          <w:szCs w:val="28"/>
        </w:rPr>
        <w:t>Челябинской области</w:t>
      </w:r>
      <w:proofErr w:type="gramEnd"/>
      <w:r w:rsidRPr="00F273EC">
        <w:rPr>
          <w:rFonts w:ascii="Times New Roman" w:hAnsi="Times New Roman" w:cs="Times New Roman"/>
          <w:sz w:val="28"/>
          <w:szCs w:val="28"/>
        </w:rPr>
        <w:t xml:space="preserve"> являются аммиак и хлор.</w:t>
      </w:r>
    </w:p>
    <w:p w14:paraId="45D5BDA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3DACC3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Аммиак — бесцветный горючий газ, легче воздуха, с резким удушающим запахом.</w:t>
      </w:r>
    </w:p>
    <w:p w14:paraId="6BD984E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2CC050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Признаки отравления: затрудненное дыхание, сильный кашель, удушье, учащенное сердцебиение, покраснение кожи, зуд, резь в глазах и </w:t>
      </w:r>
      <w:r w:rsidRPr="00F273EC">
        <w:rPr>
          <w:rFonts w:ascii="Times New Roman" w:hAnsi="Times New Roman" w:cs="Times New Roman"/>
          <w:sz w:val="28"/>
          <w:szCs w:val="28"/>
        </w:rPr>
        <w:lastRenderedPageBreak/>
        <w:t>слезотечение. Наблюдается возбуждение центральной нервной системы, возможны судороги. При больших концентрациях — смертельный исход.</w:t>
      </w:r>
    </w:p>
    <w:p w14:paraId="37E9D47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20884A1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Хлор — газ жёлто-зеленого цвета с резким раздражающим специфическим запахом, тяжелее воздуха. При испарении на воздухе жидкий хлор даёт с водяными парами белый туман. Используется на очистных сооружениях.</w:t>
      </w:r>
    </w:p>
    <w:p w14:paraId="278F606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4271EF3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Признаки отравления хлором: раздражение носоглотки, чувство удушья,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сипьный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 xml:space="preserve"> кашель, боль в груди, синюшность кожи, лица, конечностей, отёк легких, жжение в глазах. При высоких концентрациях — смертельный исход.</w:t>
      </w:r>
    </w:p>
    <w:p w14:paraId="27F1DEE1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5001A6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Получив информацию о выбросе в атмосферу АХОВ или об опасности химического заражения Вам необходимо:</w:t>
      </w:r>
    </w:p>
    <w:p w14:paraId="7002CCB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6758C9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1. При нахождении дома, в помещении:</w:t>
      </w:r>
    </w:p>
    <w:p w14:paraId="56A0129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плотно закрыть двери, окна, дымоходы, вентиляционные отдушины;</w:t>
      </w:r>
    </w:p>
    <w:p w14:paraId="55F6F7F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•заклеить щели в створках рам окон бумагой, лейкопластырем;</w:t>
      </w:r>
    </w:p>
    <w:p w14:paraId="7E946E6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входные двери зашторить одеялом или любой плотной тканью;</w:t>
      </w:r>
    </w:p>
    <w:p w14:paraId="1F5CB99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при заражении хлором подняться из подвальных, полуподвальных помещений и первых этажей на верхние;</w:t>
      </w:r>
    </w:p>
    <w:p w14:paraId="4349A57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при заражении аммиаком опуститься с верхних этажей на нижние.</w:t>
      </w:r>
    </w:p>
    <w:p w14:paraId="7B5D692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4997A30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2. Покидая квартиру в соответствии с информацией, передаваемой по радио, местным каналам телевидения, Вам необходимо:</w:t>
      </w:r>
    </w:p>
    <w:p w14:paraId="5955533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выключить потребители электроэнергии, газ и воду;</w:t>
      </w:r>
    </w:p>
    <w:p w14:paraId="3966A73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одеть себе и детям ватно-марлевую повязку или закрыть рот и нос полотенцем, платком, куском хлопчатобумажной ткани, предварительно смочив их водой или 2% раствором питьевой соды при заражении хлором или 5% раствором борной или лимонной кислоты при заражении аммиаком;</w:t>
      </w:r>
    </w:p>
    <w:p w14:paraId="3228FBD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без паники, в средствах защиты органов дыхания выйти из зараженной зоны в указанный по радио район или в зоны, перпендикулярные направлению ветра.</w:t>
      </w:r>
    </w:p>
    <w:p w14:paraId="69511B7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6796F027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lastRenderedPageBreak/>
        <w:t>В дальнейшем действуйте по указанию органов местного самоуправления.</w:t>
      </w:r>
    </w:p>
    <w:p w14:paraId="2487FF2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054661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III. Правила поведения и действия населения при угрозе радиационного заражения</w:t>
      </w:r>
    </w:p>
    <w:p w14:paraId="10DD61E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802148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 получении информации о радиационной опасности проведите следующие защитные мероприятия:</w:t>
      </w:r>
    </w:p>
    <w:p w14:paraId="22D9E2D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BE15377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плотно закройте окна, двери, исключив попадания пыли в помещение;</w:t>
      </w:r>
    </w:p>
    <w:p w14:paraId="2E4BB687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ежедневно не менее 2-х раз проводите влажную уборку в помещениях;</w:t>
      </w:r>
    </w:p>
    <w:p w14:paraId="29A618A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без необходимости не выходите на улицу, не открывайте окна и двери;</w:t>
      </w:r>
    </w:p>
    <w:p w14:paraId="640CC70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в пищу используйте только консервированное молоко и пищевые продукты, не подвергшиеся радиоактивному загрязнению;</w:t>
      </w:r>
    </w:p>
    <w:p w14:paraId="593C949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продукты питания поместите в полиэтиленовые пакеты, сделайте запасы воды в закрытых сосудах;</w:t>
      </w:r>
    </w:p>
    <w:p w14:paraId="041D230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оборудуйте входные двери мягкими шторами, перед дверью поставьте ёмкость с водой, постелите коврик.</w:t>
      </w:r>
    </w:p>
    <w:p w14:paraId="6CD6540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75638EF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Помните! Чем меньше пыли попадает в помещение, тем меньше будет ионизирующих излучений.</w:t>
      </w:r>
    </w:p>
    <w:p w14:paraId="0770EA4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1D7ACF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Категорически запрещено:</w:t>
      </w:r>
    </w:p>
    <w:p w14:paraId="1A122731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4576388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употребление молока от скота, который находился на пастбище в момент аварии или после неё;</w:t>
      </w:r>
    </w:p>
    <w:p w14:paraId="63634F9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употребление овощей, выращенных в открытом грунте;</w:t>
      </w:r>
    </w:p>
    <w:p w14:paraId="73F0FE5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употребление рыбы, выловленной в открытом водоёме;</w:t>
      </w:r>
    </w:p>
    <w:p w14:paraId="7F5A2911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употребление воды из открытого водоёма или ёмкости.</w:t>
      </w:r>
    </w:p>
    <w:p w14:paraId="40E66CE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62EBEFB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В случае передвижения по открытой местности необходимо использовать подручные средства защиты:</w:t>
      </w:r>
    </w:p>
    <w:p w14:paraId="10593D7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4A97D83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органов дыхания — прикрыть рот и нос смоченной водой марлевой повязкой, носовым платком, полотенцем или любой частью одежды;</w:t>
      </w:r>
    </w:p>
    <w:p w14:paraId="3E4EBBF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кожи и волосяного покрова — предметами одежды и головными уборами;</w:t>
      </w:r>
    </w:p>
    <w:p w14:paraId="6D8D50C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на ноги следует надеть резиновые сапоги.</w:t>
      </w:r>
    </w:p>
    <w:p w14:paraId="6161245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66BCA247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Приём йодистых препаратов обеспечит защиту щитовидной железы от накоплений радиоактивного йода. Используйте препараты в строго рекомендованных дозировках.</w:t>
      </w:r>
    </w:p>
    <w:p w14:paraId="6DAA7B3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4046161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В течение 7 дней ежедневно принимайте по одной таблетке (0,125 г) йодистого калия. Детям до 2-х лет — 1/4 часть таблетки. При отсутствии таблеток йодистую настойку можно приготовить самим:</w:t>
      </w:r>
    </w:p>
    <w:p w14:paraId="5BCA6F3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01931F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3-5 капель 5% раствора йода на стакан воды, детям до 2-х лет одну-две капли.</w:t>
      </w:r>
    </w:p>
    <w:p w14:paraId="619E0E1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79082C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Внимание! Беременным женщинам препараты йода — противопоказаны.</w:t>
      </w:r>
    </w:p>
    <w:p w14:paraId="4DF4A57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D7BA18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IV. Правила поведения и действия населения на пожаре</w:t>
      </w:r>
    </w:p>
    <w:p w14:paraId="4AF0FB8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9EE666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Если вы обнаружили пожар, необходимо:</w:t>
      </w:r>
    </w:p>
    <w:p w14:paraId="69DC2B27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E7062E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сообщить в пожарную охрану по телефону 01;</w:t>
      </w:r>
    </w:p>
    <w:p w14:paraId="788F8C7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указать точный адрес места пожара, что горит, есть ли в горящем здании или помещении люди, кто передал сообщение;</w:t>
      </w:r>
    </w:p>
    <w:p w14:paraId="360D7D5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оповестить о пожаре соседей, оказать посильную помощь при эвакуации из горящего здания;</w:t>
      </w:r>
    </w:p>
    <w:p w14:paraId="3E8D411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организовать тушение пожара подручными средствами и эвакуацию имущества из помещений, которые ещё не охвачены огнём и не сильно задымлены;</w:t>
      </w:r>
    </w:p>
    <w:p w14:paraId="4C07508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lastRenderedPageBreak/>
        <w:t>• организовать встречу пожарных подразделений и проводить их к месту пожара;</w:t>
      </w:r>
    </w:p>
    <w:p w14:paraId="4FA8E27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при тушении пожара использовать огнетушители, пожарные краны, а также воду, песок, землю, покрывала и другие подручные средства.</w:t>
      </w:r>
    </w:p>
    <w:p w14:paraId="1D05F65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8C8E13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Если Вы сами оказались в горящем здании, необходимо:</w:t>
      </w:r>
    </w:p>
    <w:p w14:paraId="1D73F05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3D8F84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1. Выйти из помещения через лестничную клетку после того, как убедитесь, что она не задымлена и горение происходит не в Вашем подъезде.</w:t>
      </w:r>
    </w:p>
    <w:p w14:paraId="35B9832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2. Предупредить по пути о пожаре всех соседей.</w:t>
      </w:r>
    </w:p>
    <w:p w14:paraId="28E8397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3. Обратить внимание на эвакуацию детей. Помните, что дети при чрезвычайных ситуациях прячутся в укромные места/шкафы, под кровати и т.д.!</w:t>
      </w:r>
    </w:p>
    <w:p w14:paraId="6FF1781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4. Когда выход из здания через лестничную клетку </w:t>
      </w:r>
      <w:proofErr w:type="gramStart"/>
      <w:r w:rsidRPr="00F273EC">
        <w:rPr>
          <w:rFonts w:ascii="Times New Roman" w:hAnsi="Times New Roman" w:cs="Times New Roman"/>
          <w:sz w:val="28"/>
          <w:szCs w:val="28"/>
        </w:rPr>
        <w:t>не возможен</w:t>
      </w:r>
      <w:proofErr w:type="gramEnd"/>
      <w:r w:rsidRPr="00F273EC">
        <w:rPr>
          <w:rFonts w:ascii="Times New Roman" w:hAnsi="Times New Roman" w:cs="Times New Roman"/>
          <w:sz w:val="28"/>
          <w:szCs w:val="28"/>
        </w:rPr>
        <w:t>, уплотнить щели входной двери полосками ткани, смоченной в воде. Выйти на балкон, открыть окно и дать о себе знать пребывающим пожарным подразделениям или людям, находящимся снаружи здания.</w:t>
      </w:r>
    </w:p>
    <w:p w14:paraId="1D9855A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781BD9E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 самоспасении знайте, что:</w:t>
      </w:r>
    </w:p>
    <w:p w14:paraId="5F82C5F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6F148C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смоченная водой ткань защищает органы дыхания от угарного газа, а тело от ожогов;</w:t>
      </w:r>
    </w:p>
    <w:p w14:paraId="6182E9E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на расстоянии 10-15 см от пола всегда есть остаток кислорода, пригодный для дыхания;</w:t>
      </w:r>
    </w:p>
    <w:p w14:paraId="7653AE9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спастись от огня можно в ванной комнате, если непрерывно орошать дверь, воздух и себя распыленной водой из душа;</w:t>
      </w:r>
    </w:p>
    <w:p w14:paraId="035E8E4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выйти из горящей квартиры в многоэтажном здании можно через спаренный балкон в соседнюю лестничную клетку, не задымленную продуктами горения; перейти в безопасную зону по наружной металлической лестнице или найти безопасную зону на самом балконе;</w:t>
      </w:r>
    </w:p>
    <w:p w14:paraId="5D844FE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в самом крайнем случае можно спуститься вниз с помощью веревки и других средств.</w:t>
      </w:r>
    </w:p>
    <w:p w14:paraId="37FAD15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2C3D26A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lastRenderedPageBreak/>
        <w:t>Помните! Паника во время пожара опаснее огня!</w:t>
      </w:r>
    </w:p>
    <w:p w14:paraId="4100DC2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590A142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V. Правила поведения и действия населения при ураганах и бурях</w:t>
      </w:r>
    </w:p>
    <w:p w14:paraId="72B3725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6936FF9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Получив информацию об угрозе бури, урагана необходимо:</w:t>
      </w:r>
    </w:p>
    <w:p w14:paraId="7DF96C9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64C9053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в закрытом помещении:</w:t>
      </w:r>
    </w:p>
    <w:p w14:paraId="0EDB3AE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B6F4A7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плотно закрыть окна, двери;</w:t>
      </w:r>
    </w:p>
    <w:p w14:paraId="4787B66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подготовить аварийные светильники (электрические фонари, керосиновые лампы, свечи);</w:t>
      </w:r>
    </w:p>
    <w:p w14:paraId="3C6E6A9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создать на 2-3 суток запас воды, продовольствия, медикаментов, перевязочных материалов;</w:t>
      </w:r>
    </w:p>
    <w:p w14:paraId="72FBC10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держать постоянно включенными радиоприёмник (радиоточку) или телевизор;</w:t>
      </w:r>
    </w:p>
    <w:p w14:paraId="3F29F14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отключить электроприборы, газ, воду.</w:t>
      </w:r>
    </w:p>
    <w:p w14:paraId="471A1DD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4FF6996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на открытой местности:</w:t>
      </w:r>
    </w:p>
    <w:p w14:paraId="4268641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9D434A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использовать для спасения ближайшие естественные укрытия или капитальное строение;</w:t>
      </w:r>
    </w:p>
    <w:p w14:paraId="1CF5896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держаться дальше от ветхих зданий, деревьев, заборов, опор и проводов;</w:t>
      </w:r>
    </w:p>
    <w:p w14:paraId="12A5AD0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проявлять особую осторожность при снижении видимости и гололёде.</w:t>
      </w:r>
    </w:p>
    <w:p w14:paraId="78EBD99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B07F70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VI. Само и взаимопомощь при несчастных случаях</w:t>
      </w:r>
    </w:p>
    <w:p w14:paraId="4B9BF08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8682F7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FF26ED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 ссадинах и порезах:</w:t>
      </w:r>
    </w:p>
    <w:p w14:paraId="629393F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52A10EE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смазать раствором йода или марганцовки кожу вокруг раны.</w:t>
      </w:r>
    </w:p>
    <w:p w14:paraId="07C4898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9DCFE4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 колотой ране:</w:t>
      </w:r>
    </w:p>
    <w:p w14:paraId="4E1485E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462802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выдавить кровь, затем промыть раствором марганцовки, смазать йодом и наложить стерильную повязку.</w:t>
      </w:r>
    </w:p>
    <w:p w14:paraId="51DC4F8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BE4FB8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 резанных ранах:</w:t>
      </w:r>
    </w:p>
    <w:p w14:paraId="6A92A7C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73ABA6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обработать йодом кожу вокруг раны;</w:t>
      </w:r>
    </w:p>
    <w:p w14:paraId="430D139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наложить стерильную повязку;</w:t>
      </w:r>
    </w:p>
    <w:p w14:paraId="67B4BD4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при глубоких, сильно кровоточащих ранах выше раны наложить жгут или закрутку из веревки, ремня, платка. Закрутку закручивать палочкой до прекращения кровотечения. Направить пострадавшего в лечебное учреждение.</w:t>
      </w:r>
    </w:p>
    <w:p w14:paraId="1BCF171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72B5278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 поражении АХОВ:</w:t>
      </w:r>
    </w:p>
    <w:p w14:paraId="2AB9D73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681E79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прекратить поступление в организм яда: надеть противогаз или наложить на рот и нос влажную ватно-марлевую повязку и вынести пострадавшего из зоны поражения;</w:t>
      </w:r>
    </w:p>
    <w:p w14:paraId="309E75C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при необходимости сделать искусственное дыхание и непрямой массаж сердца;</w:t>
      </w:r>
    </w:p>
    <w:p w14:paraId="4A1A338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обильно промыть кожу и глаза водой (1% раствором питьевой соды);</w:t>
      </w:r>
    </w:p>
    <w:p w14:paraId="6A37BE1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немедленно пострадавшего доставить в лечебное учреждение.</w:t>
      </w:r>
    </w:p>
    <w:p w14:paraId="7785A3A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5CE4D35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 поражении электрическим током:</w:t>
      </w:r>
    </w:p>
    <w:p w14:paraId="518D03D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29D8B79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• освободить пострадавшего от источника электрического тока при помощи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токо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>- непроводящего предмета (сухой длинной палки, пластмассовой трубы и т.д.);</w:t>
      </w:r>
    </w:p>
    <w:p w14:paraId="7A078141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при необходимости сделать искусственное дыхание, непрямой массаж сердца;</w:t>
      </w:r>
    </w:p>
    <w:p w14:paraId="0CF6885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lastRenderedPageBreak/>
        <w:t>• пострадавшего доставить в лечебное учреждение.</w:t>
      </w:r>
    </w:p>
    <w:p w14:paraId="68D8158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44BF3CF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 ожогах:</w:t>
      </w:r>
    </w:p>
    <w:p w14:paraId="7793279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6362FE2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потушить горящую одежду, вынести пострадавшего из горящего объекта;</w:t>
      </w:r>
    </w:p>
    <w:p w14:paraId="67BE369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присыпать обожженное место питьевой содой (крахмалом), смазать вазелином или любым маслом;</w:t>
      </w:r>
    </w:p>
    <w:p w14:paraId="0741908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если есть пузыри, обожжённое место осторожно смазать спиртом (водкой);</w:t>
      </w:r>
    </w:p>
    <w:p w14:paraId="7951878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наложить стерильную повязку с 1% раствором марганцовки;</w:t>
      </w:r>
    </w:p>
    <w:p w14:paraId="47C9C1C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пострадавшего доставить в лечебное учреждение.</w:t>
      </w:r>
    </w:p>
    <w:p w14:paraId="221CBB4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434A4D0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 вывихах и переломах:</w:t>
      </w:r>
    </w:p>
    <w:p w14:paraId="147A713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855489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обеспечить покой конечности, наложением шины из подручных средств или прибинтовать руку к туловищу, а ногу к здоровой ноге;</w:t>
      </w:r>
    </w:p>
    <w:p w14:paraId="3ACF3A0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если перелом открытый, наложить жгут или закрутку, на рану — стерильную повязку;</w:t>
      </w:r>
    </w:p>
    <w:p w14:paraId="3AF2D31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немедленно пострадавшего доставить в лечебное учреждение.</w:t>
      </w:r>
    </w:p>
    <w:p w14:paraId="10993FC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623052A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 несчастном случае на воде:</w:t>
      </w:r>
    </w:p>
    <w:p w14:paraId="72E0256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C073AC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вытащить пострадавшего из воды;</w:t>
      </w:r>
    </w:p>
    <w:p w14:paraId="5C67C3C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очистить полость рта от посторонних предметов;</w:t>
      </w:r>
    </w:p>
    <w:p w14:paraId="13CEAC6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уложить пострадавшего на согнутое колено головой вниз, удалить из дыхательных путей воду;</w:t>
      </w:r>
    </w:p>
    <w:p w14:paraId="7AB959C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в случае остановки дыхания и сердца немедленно приступить к проведению искусственного дыхания методом "изо рта в рот" или "изо рта в нос" и непрямого массажа сердца.</w:t>
      </w:r>
    </w:p>
    <w:p w14:paraId="33B5865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55EEFAF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 обморожении:</w:t>
      </w:r>
    </w:p>
    <w:p w14:paraId="4C1F97C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730E54E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доставить пострадавшего в помещение и дать ему теплое питьё;</w:t>
      </w:r>
    </w:p>
    <w:p w14:paraId="07DD0BA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растереть спиртом и осторожно помассировать мышцы чисто вымытыми руками;</w:t>
      </w:r>
    </w:p>
    <w:p w14:paraId="46159DD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поместить пострадавшего в ванну с температурой воды 25-30°С.</w:t>
      </w:r>
    </w:p>
    <w:p w14:paraId="4654876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3DBA63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Нельзя растирать обмороженные места снегом!</w:t>
      </w:r>
    </w:p>
    <w:p w14:paraId="0C84EC2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6264F31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 ожогах, вызванных кислотами:</w:t>
      </w:r>
    </w:p>
    <w:p w14:paraId="55CE2EB7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61E3044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пораженное место тщательно промыть струёй воды в течение 10-15 минут;</w:t>
      </w:r>
    </w:p>
    <w:p w14:paraId="5D2759C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повторно промыть 5% раствором марганцовокислым калием и 10% раствором питьевой соды;</w:t>
      </w:r>
    </w:p>
    <w:p w14:paraId="49AB0BA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после промывания пораженное место покрыть марлей, пропитанной растительным маслом и известковой соды в равном количестве.</w:t>
      </w:r>
    </w:p>
    <w:p w14:paraId="41EB6EB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00278C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 ожогах, вызванных едкими щелочами:</w:t>
      </w:r>
    </w:p>
    <w:p w14:paraId="79DF790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D31DCA1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пораженное место тщательно промыть струёй воды в течение 10-15 минут, после чего промыть слабым раствором уксусной кислоты.</w:t>
      </w:r>
    </w:p>
    <w:p w14:paraId="4CE9D5D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41BD92A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Правила проведения искусственного дыхания:</w:t>
      </w:r>
    </w:p>
    <w:p w14:paraId="20AF68E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4576EA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положите пострадавшего на спину, максимально запрокиньте ему голову назад, положив ему под лопатки валик из одежды;</w:t>
      </w:r>
    </w:p>
    <w:p w14:paraId="293C101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выдвинете нижнюю челюсть вперед и, надавливая на подбородок, раскройте рот пострадавшего, на открытый рот положите марлевую повязку или носовой платок;</w:t>
      </w:r>
    </w:p>
    <w:p w14:paraId="0042615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• зажмите пострадавшему нос, сделайте глубокий вдох, плотно прижмите свои губы к губам пострадавшего и выдохните весь объём воздуха ему в легкие. Воздух вдувать 16-18 раз в минуту до восстановления естественного </w:t>
      </w:r>
      <w:r w:rsidRPr="00F273EC">
        <w:rPr>
          <w:rFonts w:ascii="Times New Roman" w:hAnsi="Times New Roman" w:cs="Times New Roman"/>
          <w:sz w:val="28"/>
          <w:szCs w:val="28"/>
        </w:rPr>
        <w:lastRenderedPageBreak/>
        <w:t>дыхания. При правильном проведении искусственного дыхания грудная клетка пострадавшего приподнимается.</w:t>
      </w:r>
    </w:p>
    <w:p w14:paraId="0D9DA47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73BB633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Правила проведения непрямого массажа сердца:</w:t>
      </w:r>
    </w:p>
    <w:p w14:paraId="76DA121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26F5225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пострадавшего уложить на спину на жесткое ложе, встаньте с левой стороны от него и наложите ладони рук одна на другую на нижнюю треть грудной клетки;</w:t>
      </w:r>
    </w:p>
    <w:p w14:paraId="25328A8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• резкими, толчкообразными движениями надавливайте на грудную клетку 50-60 раз в минуту. Грудная клетка должна смещаться по направлению к позвоночнику на 4-5 см.</w:t>
      </w:r>
    </w:p>
    <w:p w14:paraId="1EF8C4E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48A7327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Первое дело — аптечка</w:t>
      </w:r>
    </w:p>
    <w:p w14:paraId="51485A9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5FC9599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Аптечка должна быть компактной, доступной для любого взрослого члена семьи и недоступной для маленьких детей; лекарственные средства надо закупать только хорошо известные, а хроническим больным — те, что рекомендовал лечащий врач.</w:t>
      </w:r>
    </w:p>
    <w:p w14:paraId="4A7F72F7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66A378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Обязательны сердечные и успокаивающие средства:</w:t>
      </w:r>
    </w:p>
    <w:p w14:paraId="03E15964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772F03E7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нитроглицерин;</w:t>
      </w:r>
    </w:p>
    <w:p w14:paraId="61B5A60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валидол;</w:t>
      </w:r>
    </w:p>
    <w:p w14:paraId="10B0721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повышающие кровяное давление — кофеин, эфедрин;</w:t>
      </w:r>
    </w:p>
    <w:p w14:paraId="5C1540E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понижающие давление — дибазол, папаверин, эуфиллин.</w:t>
      </w:r>
    </w:p>
    <w:p w14:paraId="3668D83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6F3C2D3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Если в семье есть кто-то с лёгочной патологией (астма,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астаматический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 xml:space="preserve"> бронхит) необходимо иметь:</w:t>
      </w:r>
    </w:p>
    <w:p w14:paraId="72A08D3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4578F1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аэрозольный ингалятор;</w:t>
      </w:r>
    </w:p>
    <w:p w14:paraId="7E1A34A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- таблетки папаверина и эуфиллина,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салутан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>.</w:t>
      </w:r>
    </w:p>
    <w:p w14:paraId="4E630B2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48B0271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дезинфецирующих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 xml:space="preserve"> средств необходимы:</w:t>
      </w:r>
    </w:p>
    <w:p w14:paraId="28D89F9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96EE52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настойка йода;</w:t>
      </w:r>
    </w:p>
    <w:p w14:paraId="4E59003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один-два флакончика зеленки и перекиси водорода;</w:t>
      </w:r>
    </w:p>
    <w:p w14:paraId="47697CD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марганцовокислый калий;</w:t>
      </w:r>
    </w:p>
    <w:p w14:paraId="34E8306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фурацилин.</w:t>
      </w:r>
    </w:p>
    <w:p w14:paraId="4A95E4D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7379DF61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 ожогах, загноившихся царапинах, небольших порезах понадобится:</w:t>
      </w:r>
    </w:p>
    <w:p w14:paraId="257B781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CB9BFF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синтомициновая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 xml:space="preserve"> эмульсия или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стрептоцидная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 xml:space="preserve"> мазь;</w:t>
      </w:r>
    </w:p>
    <w:p w14:paraId="4D069C3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11A3748C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При сильных порезах — кровоостанавливающие средства:</w:t>
      </w:r>
    </w:p>
    <w:p w14:paraId="46BAE9C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BA7B67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викасол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>;</w:t>
      </w:r>
    </w:p>
    <w:p w14:paraId="3C0EA82D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глюконат кальция.</w:t>
      </w:r>
    </w:p>
    <w:p w14:paraId="195696C0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29E1F36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Болеутоляющие средства:</w:t>
      </w:r>
    </w:p>
    <w:p w14:paraId="5C43A45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2A0462F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анальгин;</w:t>
      </w:r>
    </w:p>
    <w:p w14:paraId="0556656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аспирин;</w:t>
      </w:r>
    </w:p>
    <w:p w14:paraId="5E7C933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но-шпа.</w:t>
      </w:r>
    </w:p>
    <w:p w14:paraId="6C29197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7FC30507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Антиаллергические средства:</w:t>
      </w:r>
    </w:p>
    <w:p w14:paraId="77A4E83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C6E280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глюконат кальция;</w:t>
      </w:r>
    </w:p>
    <w:p w14:paraId="7902737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димедрол или супрастин.</w:t>
      </w:r>
    </w:p>
    <w:p w14:paraId="6E14EE7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40DB28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Антибиотики и сульфаниламидные препараты:</w:t>
      </w:r>
    </w:p>
    <w:p w14:paraId="0C87011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242C37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левомицетин;</w:t>
      </w:r>
    </w:p>
    <w:p w14:paraId="4650EDA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олеандомицин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>;</w:t>
      </w:r>
    </w:p>
    <w:p w14:paraId="29BA794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тетракциклин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>;</w:t>
      </w:r>
    </w:p>
    <w:p w14:paraId="71CAC56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сульфадимезин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>;</w:t>
      </w:r>
    </w:p>
    <w:p w14:paraId="0B03AD87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сульфадиметоксин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>;</w:t>
      </w:r>
    </w:p>
    <w:p w14:paraId="2724D50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 xml:space="preserve">- фталазол или </w:t>
      </w:r>
      <w:proofErr w:type="spellStart"/>
      <w:r w:rsidRPr="00F273EC">
        <w:rPr>
          <w:rFonts w:ascii="Times New Roman" w:hAnsi="Times New Roman" w:cs="Times New Roman"/>
          <w:sz w:val="28"/>
          <w:szCs w:val="28"/>
        </w:rPr>
        <w:t>этазол</w:t>
      </w:r>
      <w:proofErr w:type="spellEnd"/>
      <w:r w:rsidRPr="00F273EC">
        <w:rPr>
          <w:rFonts w:ascii="Times New Roman" w:hAnsi="Times New Roman" w:cs="Times New Roman"/>
          <w:sz w:val="28"/>
          <w:szCs w:val="28"/>
        </w:rPr>
        <w:t>.</w:t>
      </w:r>
    </w:p>
    <w:p w14:paraId="4B0C73B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7BFD99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Слабительные средства:</w:t>
      </w:r>
    </w:p>
    <w:p w14:paraId="560C6DB2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5D923B3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вазелиновое масло (для детей);</w:t>
      </w:r>
    </w:p>
    <w:p w14:paraId="663B624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касторка и сульфат магния — для взрослых.</w:t>
      </w:r>
    </w:p>
    <w:p w14:paraId="0F36B00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400C2C7A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273EC">
        <w:rPr>
          <w:rFonts w:ascii="Times New Roman" w:hAnsi="Times New Roman" w:cs="Times New Roman"/>
          <w:sz w:val="28"/>
          <w:szCs w:val="28"/>
        </w:rPr>
        <w:t>Кроме того</w:t>
      </w:r>
      <w:proofErr w:type="gramEnd"/>
      <w:r w:rsidRPr="00F273EC">
        <w:rPr>
          <w:rFonts w:ascii="Times New Roman" w:hAnsi="Times New Roman" w:cs="Times New Roman"/>
          <w:sz w:val="28"/>
          <w:szCs w:val="28"/>
        </w:rPr>
        <w:t xml:space="preserve"> необходимо иметь:</w:t>
      </w:r>
    </w:p>
    <w:p w14:paraId="2E130AA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2B8D7E31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нашатырный спирт;</w:t>
      </w:r>
    </w:p>
    <w:p w14:paraId="6E2EF47E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- борный или лимонная кислота, питьевая сода, а также бинты, вату, лейкопластырь (простой, бактерицидный, перцовый).</w:t>
      </w:r>
    </w:p>
    <w:p w14:paraId="1A6665AF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6557B13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Хранить лекарства необходимо в сухом, прохладном и защищённом от прямых солнечных лучей месте.</w:t>
      </w:r>
    </w:p>
    <w:p w14:paraId="70370949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0A6C2218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Уважаемые граждане, если Вы, заметили неисправности или другие аварийные ситуации, сообщите по телефонам:</w:t>
      </w:r>
    </w:p>
    <w:p w14:paraId="7164ADD6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</w:p>
    <w:p w14:paraId="3E6DD0A5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о пожаре — 01</w:t>
      </w:r>
    </w:p>
    <w:p w14:paraId="15EA24FB" w14:textId="77777777" w:rsidR="00F273EC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об авариях на коммунально-технических и энергетических сетях — 06, 6-26-04, 6-23-92</w:t>
      </w:r>
    </w:p>
    <w:p w14:paraId="37F623BF" w14:textId="52997F42" w:rsidR="006A39B7" w:rsidRPr="00F273EC" w:rsidRDefault="00F273EC" w:rsidP="00F273EC">
      <w:pPr>
        <w:rPr>
          <w:rFonts w:ascii="Times New Roman" w:hAnsi="Times New Roman" w:cs="Times New Roman"/>
          <w:sz w:val="28"/>
          <w:szCs w:val="28"/>
        </w:rPr>
      </w:pPr>
      <w:r w:rsidRPr="00F273EC">
        <w:rPr>
          <w:rFonts w:ascii="Times New Roman" w:hAnsi="Times New Roman" w:cs="Times New Roman"/>
          <w:sz w:val="28"/>
          <w:szCs w:val="28"/>
        </w:rPr>
        <w:t>об утечке газа, загазованности и авариях на газовых сетях — 04</w:t>
      </w:r>
    </w:p>
    <w:sectPr w:rsidR="006A39B7" w:rsidRPr="00F27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2AD"/>
    <w:rsid w:val="00394643"/>
    <w:rsid w:val="006A39B7"/>
    <w:rsid w:val="00C562AD"/>
    <w:rsid w:val="00D10A85"/>
    <w:rsid w:val="00F2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A52A7C-1275-4DF0-A978-57645D3A1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562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62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62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62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62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62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62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62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62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62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62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62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62A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62A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62A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562A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562A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562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562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562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62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562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562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562A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562A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562A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562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562A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562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9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2434</Words>
  <Characters>13875</Characters>
  <Application>Microsoft Office Word</Application>
  <DocSecurity>0</DocSecurity>
  <Lines>115</Lines>
  <Paragraphs>32</Paragraphs>
  <ScaleCrop>false</ScaleCrop>
  <Company/>
  <LinksUpToDate>false</LinksUpToDate>
  <CharactersWithSpaces>16277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adm_sel@mail.ru</dc:creator>
  <cp:keywords/>
  <dc:description/>
  <cp:lastModifiedBy>adm_sel@mail.ru</cp:lastModifiedBy>
  <cp:revision>2</cp:revision>
  <dcterms:created xsi:type="dcterms:W3CDTF">2025-06-27T07:35:00Z</dcterms:created>
  <dcterms:modified xsi:type="dcterms:W3CDTF">2025-06-27T07:36:00Z</dcterms:modified>
</cp:coreProperties>
</file>